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16AF" w14:textId="77777777" w:rsidR="00542320" w:rsidRDefault="00542320" w:rsidP="00795DCC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p w14:paraId="0405032E" w14:textId="77777777" w:rsidR="00542320" w:rsidRPr="007F4153" w:rsidRDefault="00542320" w:rsidP="00542320">
      <w:pPr>
        <w:jc w:val="center"/>
        <w:rPr>
          <w:rFonts w:ascii="Calibri" w:hAnsi="Calibri" w:cs="Calibri"/>
        </w:rPr>
      </w:pPr>
      <w:r w:rsidRPr="007F4153">
        <w:rPr>
          <w:rFonts w:ascii="Calibri" w:hAnsi="Calibri" w:cs="Calibri"/>
          <w:b/>
        </w:rPr>
        <w:t>Souhlas se zpracováním osobních údajů</w:t>
      </w:r>
    </w:p>
    <w:p w14:paraId="4F57B9C0" w14:textId="77777777" w:rsidR="00542320" w:rsidRPr="007F4153" w:rsidRDefault="00542320" w:rsidP="00542320">
      <w:pPr>
        <w:jc w:val="center"/>
        <w:rPr>
          <w:rFonts w:ascii="Calibri" w:hAnsi="Calibri" w:cs="Calibri"/>
          <w:b/>
        </w:rPr>
      </w:pPr>
      <w:r w:rsidRPr="007F4153">
        <w:rPr>
          <w:rFonts w:ascii="Calibri" w:hAnsi="Calibri" w:cs="Calibri"/>
          <w:b/>
        </w:rPr>
        <w:t>za účelem zasílání vyměřených poplatků e-mailem</w:t>
      </w:r>
    </w:p>
    <w:p w14:paraId="737DE3DF" w14:textId="77777777" w:rsidR="00542320" w:rsidRPr="007F4153" w:rsidRDefault="00542320" w:rsidP="00542320">
      <w:pPr>
        <w:rPr>
          <w:rFonts w:ascii="Calibri" w:hAnsi="Calibri" w:cs="Calibri"/>
          <w:b/>
        </w:rPr>
      </w:pPr>
    </w:p>
    <w:p w14:paraId="0270DA3B" w14:textId="77777777" w:rsidR="007F4153" w:rsidRDefault="007F4153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59595447" w14:textId="6C61E3E6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  <w:r w:rsidRPr="007F4153">
        <w:rPr>
          <w:rFonts w:ascii="Calibri" w:hAnsi="Calibri" w:cs="Calibri"/>
          <w:bCs/>
        </w:rPr>
        <w:t>Já, níže podepsaný/á</w:t>
      </w:r>
    </w:p>
    <w:p w14:paraId="530303A7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35B01208" w14:textId="2CBD9A2D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  <w:r w:rsidRPr="007F4153">
        <w:rPr>
          <w:rFonts w:ascii="Calibri" w:hAnsi="Calibri" w:cs="Calibri"/>
          <w:b/>
          <w:bCs/>
        </w:rPr>
        <w:t>Jméno a příjmení</w:t>
      </w:r>
      <w:r w:rsidR="00795DCC" w:rsidRPr="007F4153">
        <w:rPr>
          <w:rFonts w:ascii="Calibri" w:hAnsi="Calibri" w:cs="Calibri"/>
          <w:b/>
          <w:bCs/>
        </w:rPr>
        <w:t>/Plátce poplatku</w:t>
      </w:r>
    </w:p>
    <w:p w14:paraId="3EB09A1E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1815493E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  <w:bCs/>
        </w:rPr>
        <w:t>____________________________________________________</w:t>
      </w:r>
    </w:p>
    <w:p w14:paraId="03A788EC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4D3C7E74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  <w:r w:rsidRPr="007F4153">
        <w:rPr>
          <w:rFonts w:ascii="Calibri" w:hAnsi="Calibri" w:cs="Calibri"/>
          <w:b/>
          <w:bCs/>
        </w:rPr>
        <w:t>Narozen/a</w:t>
      </w:r>
    </w:p>
    <w:p w14:paraId="24CC153D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</w:p>
    <w:p w14:paraId="44578A9E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  <w:bCs/>
        </w:rPr>
        <w:t>____________________________________________________</w:t>
      </w:r>
    </w:p>
    <w:p w14:paraId="6D6DB7D9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2532E19E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  <w:r w:rsidRPr="007F4153">
        <w:rPr>
          <w:rFonts w:ascii="Calibri" w:hAnsi="Calibri" w:cs="Calibri"/>
          <w:b/>
          <w:bCs/>
        </w:rPr>
        <w:t>Doručovací adresa</w:t>
      </w:r>
    </w:p>
    <w:p w14:paraId="2C061F86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</w:p>
    <w:p w14:paraId="01F42935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  <w:bCs/>
        </w:rPr>
        <w:t>____________________________________________________</w:t>
      </w:r>
    </w:p>
    <w:p w14:paraId="0EDD7B59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61D1B570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/>
        </w:rPr>
      </w:pPr>
      <w:r w:rsidRPr="007F4153">
        <w:rPr>
          <w:rFonts w:ascii="Calibri" w:hAnsi="Calibri" w:cs="Calibri"/>
          <w:b/>
        </w:rPr>
        <w:t>E-mailová adresa a telefonní kontakt</w:t>
      </w:r>
    </w:p>
    <w:p w14:paraId="452A6BB2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0772559F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  <w:bCs/>
        </w:rPr>
        <w:t>____________________________________________________</w:t>
      </w:r>
    </w:p>
    <w:p w14:paraId="484B72F4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1185CB57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  <w:bCs/>
        </w:rPr>
        <w:t>(dále jen „</w:t>
      </w:r>
      <w:r w:rsidRPr="007F4153">
        <w:rPr>
          <w:rFonts w:ascii="Calibri" w:hAnsi="Calibri" w:cs="Calibri"/>
          <w:b/>
          <w:bCs/>
        </w:rPr>
        <w:t>Subjekt údajů</w:t>
      </w:r>
      <w:r w:rsidRPr="007F4153">
        <w:rPr>
          <w:rFonts w:ascii="Calibri" w:hAnsi="Calibri" w:cs="Calibri"/>
          <w:bCs/>
        </w:rPr>
        <w:t>“)</w:t>
      </w:r>
    </w:p>
    <w:p w14:paraId="54D69422" w14:textId="77777777" w:rsidR="00542320" w:rsidRPr="007F4153" w:rsidRDefault="00542320" w:rsidP="00542320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</w:p>
    <w:p w14:paraId="46FDB9C9" w14:textId="77777777" w:rsidR="00542320" w:rsidRPr="007F4153" w:rsidRDefault="00542320" w:rsidP="00542320">
      <w:pPr>
        <w:shd w:val="clear" w:color="auto" w:fill="FFFFFF" w:themeFill="background1"/>
        <w:contextualSpacing/>
        <w:jc w:val="both"/>
        <w:rPr>
          <w:rFonts w:ascii="Calibri" w:hAnsi="Calibri" w:cs="Calibri"/>
        </w:rPr>
      </w:pPr>
      <w:r w:rsidRPr="007F4153">
        <w:rPr>
          <w:rFonts w:ascii="Calibri" w:hAnsi="Calibri" w:cs="Calibri"/>
        </w:rPr>
        <w:t>uděluji tímto obci Malé Svatoňovice, se sídlem Nádražní 105, 542 34 Malé Svatoňovice (dále jen „Správce“), souhlas se zpracováním mých osobních údajů, a to za níže uvedených podmínek:</w:t>
      </w:r>
    </w:p>
    <w:p w14:paraId="0ECD4145" w14:textId="77777777" w:rsidR="00542320" w:rsidRPr="007F4153" w:rsidRDefault="00542320" w:rsidP="00542320">
      <w:pPr>
        <w:pStyle w:val="Zkladntext"/>
        <w:numPr>
          <w:ilvl w:val="0"/>
          <w:numId w:val="7"/>
        </w:num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Calibri" w:hAnsi="Calibri" w:cs="Calibri"/>
          <w:b/>
        </w:rPr>
      </w:pPr>
      <w:r w:rsidRPr="007F4153">
        <w:rPr>
          <w:rFonts w:ascii="Calibri" w:hAnsi="Calibri" w:cs="Calibri"/>
          <w:b/>
        </w:rPr>
        <w:t>Osobní údaje, které budou zpracovány:</w:t>
      </w:r>
    </w:p>
    <w:p w14:paraId="734DA118" w14:textId="77777777" w:rsidR="00542320" w:rsidRPr="007F4153" w:rsidRDefault="00542320" w:rsidP="00542320">
      <w:pPr>
        <w:pStyle w:val="Zkladntext"/>
        <w:numPr>
          <w:ilvl w:val="0"/>
          <w:numId w:val="6"/>
        </w:num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 w:cs="Calibri"/>
        </w:rPr>
      </w:pPr>
      <w:r w:rsidRPr="007F4153">
        <w:rPr>
          <w:rFonts w:ascii="Calibri" w:hAnsi="Calibri" w:cs="Calibri"/>
        </w:rPr>
        <w:t>jméno a příjmení,</w:t>
      </w:r>
    </w:p>
    <w:p w14:paraId="042A1C4B" w14:textId="77777777" w:rsidR="00542320" w:rsidRPr="007F4153" w:rsidRDefault="00542320" w:rsidP="00542320">
      <w:pPr>
        <w:pStyle w:val="Zkladntext"/>
        <w:numPr>
          <w:ilvl w:val="0"/>
          <w:numId w:val="6"/>
        </w:num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 w:cs="Calibri"/>
        </w:rPr>
      </w:pPr>
      <w:r w:rsidRPr="007F4153">
        <w:rPr>
          <w:rFonts w:ascii="Calibri" w:hAnsi="Calibri" w:cs="Calibri"/>
        </w:rPr>
        <w:t>datum narození,</w:t>
      </w:r>
    </w:p>
    <w:p w14:paraId="5E8C2569" w14:textId="77777777" w:rsidR="00542320" w:rsidRPr="007F4153" w:rsidRDefault="00542320" w:rsidP="00542320">
      <w:pPr>
        <w:pStyle w:val="Zkladntext"/>
        <w:numPr>
          <w:ilvl w:val="0"/>
          <w:numId w:val="6"/>
        </w:num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 w:cs="Calibri"/>
        </w:rPr>
      </w:pPr>
      <w:r w:rsidRPr="007F4153">
        <w:rPr>
          <w:rFonts w:ascii="Calibri" w:hAnsi="Calibri" w:cs="Calibri"/>
        </w:rPr>
        <w:t>doručovací adresa,</w:t>
      </w:r>
    </w:p>
    <w:p w14:paraId="418427E1" w14:textId="77777777" w:rsidR="00542320" w:rsidRPr="007F4153" w:rsidRDefault="00542320" w:rsidP="00542320">
      <w:pPr>
        <w:pStyle w:val="Zkladntext"/>
        <w:numPr>
          <w:ilvl w:val="0"/>
          <w:numId w:val="6"/>
        </w:num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 w:cs="Calibri"/>
        </w:rPr>
      </w:pPr>
      <w:r w:rsidRPr="007F4153">
        <w:rPr>
          <w:rFonts w:ascii="Calibri" w:hAnsi="Calibri" w:cs="Calibri"/>
        </w:rPr>
        <w:t>e-mailová adresa,</w:t>
      </w:r>
    </w:p>
    <w:p w14:paraId="05FAAA73" w14:textId="77777777" w:rsidR="00542320" w:rsidRPr="007F4153" w:rsidRDefault="00542320" w:rsidP="00542320">
      <w:pPr>
        <w:pStyle w:val="Zkladntext"/>
        <w:numPr>
          <w:ilvl w:val="0"/>
          <w:numId w:val="6"/>
        </w:num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 w:cs="Calibri"/>
        </w:rPr>
      </w:pPr>
      <w:r w:rsidRPr="007F4153">
        <w:rPr>
          <w:rFonts w:ascii="Calibri" w:hAnsi="Calibri" w:cs="Calibri"/>
        </w:rPr>
        <w:t>telefonický kontakt.</w:t>
      </w:r>
    </w:p>
    <w:p w14:paraId="7C69AABB" w14:textId="77777777" w:rsidR="00542320" w:rsidRPr="007F4153" w:rsidRDefault="00542320" w:rsidP="00542320">
      <w:pPr>
        <w:pStyle w:val="Zkladntext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Calibri" w:hAnsi="Calibri" w:cs="Calibri"/>
          <w:b/>
        </w:rPr>
      </w:pPr>
      <w:r w:rsidRPr="007F4153">
        <w:rPr>
          <w:rFonts w:ascii="Calibri" w:hAnsi="Calibri" w:cs="Calibri"/>
          <w:b/>
        </w:rPr>
        <w:t>Účelem zpracování osobních údajů je:</w:t>
      </w:r>
    </w:p>
    <w:p w14:paraId="7CC7C788" w14:textId="77777777" w:rsidR="00542320" w:rsidRPr="007F4153" w:rsidRDefault="00542320" w:rsidP="00542320">
      <w:pPr>
        <w:pStyle w:val="Zkladntext"/>
        <w:rPr>
          <w:rFonts w:ascii="Calibri" w:hAnsi="Calibri" w:cs="Calibri"/>
          <w:iCs/>
        </w:rPr>
      </w:pPr>
      <w:r w:rsidRPr="007F4153">
        <w:rPr>
          <w:rFonts w:ascii="Calibri" w:hAnsi="Calibri" w:cs="Calibri"/>
        </w:rPr>
        <w:t>Zasílání vyměřených místních poplatků za dané období a případná komunikace v této věci.</w:t>
      </w:r>
    </w:p>
    <w:p w14:paraId="173EB980" w14:textId="77777777" w:rsidR="00542320" w:rsidRPr="007F4153" w:rsidRDefault="00542320" w:rsidP="00542320">
      <w:pPr>
        <w:pStyle w:val="Zkladntext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Calibri" w:hAnsi="Calibri" w:cs="Calibri"/>
          <w:b/>
        </w:rPr>
      </w:pPr>
      <w:r w:rsidRPr="007F4153">
        <w:rPr>
          <w:rFonts w:ascii="Calibri" w:hAnsi="Calibri" w:cs="Calibri"/>
          <w:b/>
        </w:rPr>
        <w:t>Doba zpracování osobních údajů je:</w:t>
      </w:r>
    </w:p>
    <w:p w14:paraId="5C5F182C" w14:textId="77777777" w:rsidR="00542320" w:rsidRPr="007F4153" w:rsidRDefault="00542320" w:rsidP="00542320">
      <w:pPr>
        <w:pStyle w:val="Zkladntext"/>
        <w:rPr>
          <w:rFonts w:ascii="Calibri" w:hAnsi="Calibri" w:cs="Calibri"/>
          <w:i/>
        </w:rPr>
      </w:pPr>
      <w:r w:rsidRPr="007F4153">
        <w:rPr>
          <w:rFonts w:ascii="Calibri" w:hAnsi="Calibri" w:cs="Calibri"/>
        </w:rPr>
        <w:t>Údaje Subjektu budou zpracovány na dobu nezbytně nutnou, nebo do doby odvolání souhlasu Subjektem údajů.</w:t>
      </w:r>
    </w:p>
    <w:p w14:paraId="472F446C" w14:textId="77777777" w:rsidR="00542320" w:rsidRPr="007F4153" w:rsidRDefault="00542320" w:rsidP="00542320">
      <w:pPr>
        <w:pStyle w:val="Zkladntext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Calibri" w:hAnsi="Calibri" w:cs="Calibri"/>
          <w:b/>
        </w:rPr>
      </w:pPr>
      <w:r w:rsidRPr="007F4153">
        <w:rPr>
          <w:rFonts w:ascii="Calibri" w:hAnsi="Calibri" w:cs="Calibri"/>
          <w:b/>
        </w:rPr>
        <w:t>Osobní údaje nebudou poskytnuty třetím osobám.</w:t>
      </w:r>
    </w:p>
    <w:p w14:paraId="7B60C769" w14:textId="77777777" w:rsidR="00542320" w:rsidRPr="007F4153" w:rsidRDefault="00542320" w:rsidP="00542320">
      <w:pPr>
        <w:pStyle w:val="Zkladntext"/>
        <w:rPr>
          <w:rFonts w:ascii="Calibri" w:hAnsi="Calibri" w:cs="Calibri"/>
        </w:rPr>
      </w:pPr>
      <w:r w:rsidRPr="007F4153">
        <w:rPr>
          <w:rFonts w:ascii="Calibri" w:hAnsi="Calibri" w:cs="Calibri"/>
        </w:rPr>
        <w:t>Subjekt údajů prohlašuje, že byl Správcem řádně poučen o zpracování a ochraně osobních údajů, že výše uvedené osobní údaje jsou přesné a pravdivé a jsou Správci poskytovány dobrovolně.</w:t>
      </w:r>
    </w:p>
    <w:p w14:paraId="4ACF01BA" w14:textId="77777777" w:rsidR="00542320" w:rsidRDefault="00542320" w:rsidP="00542320">
      <w:pPr>
        <w:contextualSpacing/>
        <w:jc w:val="both"/>
        <w:rPr>
          <w:rFonts w:ascii="Calibri" w:hAnsi="Calibri" w:cs="Calibri"/>
        </w:rPr>
      </w:pPr>
    </w:p>
    <w:p w14:paraId="5B857098" w14:textId="77777777" w:rsidR="007F4153" w:rsidRDefault="007F4153" w:rsidP="00542320">
      <w:pPr>
        <w:contextualSpacing/>
        <w:jc w:val="both"/>
        <w:rPr>
          <w:rFonts w:ascii="Calibri" w:hAnsi="Calibri" w:cs="Calibri"/>
        </w:rPr>
      </w:pPr>
    </w:p>
    <w:p w14:paraId="0628C708" w14:textId="77777777" w:rsidR="007F4153" w:rsidRDefault="007F4153" w:rsidP="00542320">
      <w:pPr>
        <w:contextualSpacing/>
        <w:jc w:val="both"/>
        <w:rPr>
          <w:rFonts w:ascii="Calibri" w:hAnsi="Calibri" w:cs="Calibri"/>
        </w:rPr>
      </w:pPr>
    </w:p>
    <w:p w14:paraId="34A58CB8" w14:textId="77777777" w:rsidR="007F4153" w:rsidRDefault="007F4153" w:rsidP="00542320">
      <w:pPr>
        <w:contextualSpacing/>
        <w:jc w:val="both"/>
        <w:rPr>
          <w:rFonts w:ascii="Calibri" w:hAnsi="Calibri" w:cs="Calibri"/>
        </w:rPr>
      </w:pPr>
    </w:p>
    <w:p w14:paraId="7AF03659" w14:textId="77777777" w:rsidR="007F4153" w:rsidRPr="007F4153" w:rsidRDefault="007F4153" w:rsidP="00542320">
      <w:pPr>
        <w:contextualSpacing/>
        <w:jc w:val="both"/>
        <w:rPr>
          <w:rFonts w:ascii="Calibri" w:hAnsi="Calibri" w:cs="Calibri"/>
        </w:rPr>
      </w:pPr>
    </w:p>
    <w:p w14:paraId="49791943" w14:textId="77777777" w:rsidR="00795DCC" w:rsidRPr="007F4153" w:rsidRDefault="00795DCC" w:rsidP="008525D8">
      <w:pPr>
        <w:pStyle w:val="Zkladntext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Calibri" w:hAnsi="Calibri" w:cs="Calibri"/>
          <w:b/>
        </w:rPr>
      </w:pPr>
      <w:r w:rsidRPr="007F4153">
        <w:rPr>
          <w:rFonts w:ascii="Calibri" w:hAnsi="Calibri" w:cs="Calibri"/>
          <w:b/>
        </w:rPr>
        <w:t>Doplňující ustanovení o plátci a poplatnících</w:t>
      </w:r>
    </w:p>
    <w:p w14:paraId="057C8923" w14:textId="61CA1CA2" w:rsidR="00AB5DF6" w:rsidRPr="007F4153" w:rsidRDefault="00795DCC" w:rsidP="007F4153">
      <w:pPr>
        <w:rPr>
          <w:rFonts w:ascii="Calibri" w:hAnsi="Calibri" w:cs="Calibri"/>
        </w:rPr>
      </w:pPr>
      <w:r w:rsidRPr="007F4153">
        <w:rPr>
          <w:rFonts w:ascii="Calibri" w:hAnsi="Calibri" w:cs="Calibri"/>
        </w:rPr>
        <w:t>Plátci mohou být e</w:t>
      </w:r>
      <w:r w:rsidRPr="007F4153">
        <w:rPr>
          <w:rFonts w:ascii="Cambria Math" w:hAnsi="Cambria Math" w:cs="Cambria Math"/>
        </w:rPr>
        <w:t>‑</w:t>
      </w:r>
      <w:r w:rsidRPr="007F4153">
        <w:rPr>
          <w:rFonts w:ascii="Calibri" w:hAnsi="Calibri" w:cs="Calibri"/>
        </w:rPr>
        <w:t>mailem zasílány platební údaje a předpisy poplatků, které se vztahují i na ostatní osoby vedené jako poplatníci v jeho domácnosti. Tento způsob zpracování osobních údajů je nezbytný pro účely správné identifikace plateb a administraci místních poplatků podle příslušných právních předpisů.</w:t>
      </w:r>
    </w:p>
    <w:p w14:paraId="0F1E9F3F" w14:textId="77777777" w:rsidR="00AB5DF6" w:rsidRPr="007F4153" w:rsidRDefault="00AB5DF6" w:rsidP="00795DCC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</w:p>
    <w:p w14:paraId="187837DB" w14:textId="15A5A7AF" w:rsidR="00795DCC" w:rsidRPr="007F4153" w:rsidRDefault="00795DCC" w:rsidP="00795DCC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  <w:r w:rsidRPr="007F4153">
        <w:rPr>
          <w:rFonts w:ascii="Calibri" w:hAnsi="Calibri" w:cs="Calibri"/>
          <w:b/>
          <w:bCs/>
        </w:rPr>
        <w:t xml:space="preserve">Plátce poplatku </w:t>
      </w:r>
    </w:p>
    <w:p w14:paraId="6950333F" w14:textId="77777777" w:rsidR="00795DCC" w:rsidRPr="007F4153" w:rsidRDefault="00795DCC" w:rsidP="00795DCC">
      <w:pPr>
        <w:shd w:val="clear" w:color="auto" w:fill="FFFFFF" w:themeFill="background1"/>
        <w:contextualSpacing/>
        <w:rPr>
          <w:rFonts w:ascii="Calibri" w:hAnsi="Calibri" w:cs="Calibri"/>
          <w:b/>
          <w:bCs/>
        </w:rPr>
      </w:pPr>
    </w:p>
    <w:p w14:paraId="4E16A82D" w14:textId="77777777" w:rsidR="00795DCC" w:rsidRPr="007F4153" w:rsidRDefault="00795DCC" w:rsidP="00795DCC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  <w:b/>
          <w:bCs/>
        </w:rPr>
        <w:t>____________________________________________________</w:t>
      </w:r>
    </w:p>
    <w:p w14:paraId="18ECC38D" w14:textId="77777777" w:rsidR="00795DCC" w:rsidRPr="007F4153" w:rsidRDefault="00795DCC" w:rsidP="00795DCC">
      <w:pPr>
        <w:rPr>
          <w:rFonts w:ascii="Calibri" w:hAnsi="Calibri" w:cs="Calibri"/>
        </w:rPr>
      </w:pPr>
    </w:p>
    <w:p w14:paraId="40BD581E" w14:textId="1620272A" w:rsidR="00795DCC" w:rsidRPr="007F4153" w:rsidRDefault="00795DCC" w:rsidP="00795DCC">
      <w:pPr>
        <w:rPr>
          <w:rFonts w:ascii="Calibri" w:hAnsi="Calibri" w:cs="Calibri"/>
        </w:rPr>
      </w:pPr>
      <w:r w:rsidRPr="007F4153">
        <w:rPr>
          <w:rFonts w:ascii="Calibri" w:hAnsi="Calibri" w:cs="Calibri"/>
        </w:rPr>
        <w:t>Poplatník poplatku</w:t>
      </w:r>
      <w:r w:rsidR="007F4153">
        <w:rPr>
          <w:rFonts w:ascii="Calibri" w:hAnsi="Calibri" w:cs="Calibri"/>
        </w:rPr>
        <w:tab/>
      </w:r>
      <w:r w:rsidR="007F4153">
        <w:rPr>
          <w:rFonts w:ascii="Calibri" w:hAnsi="Calibri" w:cs="Calibri"/>
        </w:rPr>
        <w:tab/>
      </w:r>
      <w:r w:rsidR="007F4153">
        <w:rPr>
          <w:rFonts w:ascii="Calibri" w:hAnsi="Calibri" w:cs="Calibri"/>
        </w:rPr>
        <w:tab/>
        <w:t>jméno, příjmení</w:t>
      </w:r>
      <w:r w:rsidR="007F4153">
        <w:rPr>
          <w:rFonts w:ascii="Calibri" w:hAnsi="Calibri" w:cs="Calibri"/>
        </w:rPr>
        <w:tab/>
      </w:r>
      <w:r w:rsidR="007F4153">
        <w:rPr>
          <w:rFonts w:ascii="Calibri" w:hAnsi="Calibri" w:cs="Calibri"/>
        </w:rPr>
        <w:tab/>
      </w:r>
      <w:r w:rsidR="007F4153">
        <w:rPr>
          <w:rFonts w:ascii="Calibri" w:hAnsi="Calibri" w:cs="Calibri"/>
        </w:rPr>
        <w:tab/>
        <w:t xml:space="preserve">datum narození </w:t>
      </w:r>
    </w:p>
    <w:p w14:paraId="353B4E77" w14:textId="77777777" w:rsidR="00795DCC" w:rsidRPr="007F4153" w:rsidRDefault="00795DCC" w:rsidP="00795DCC">
      <w:pPr>
        <w:rPr>
          <w:rFonts w:ascii="Calibri" w:hAnsi="Calibri" w:cs="Calibri"/>
        </w:rPr>
      </w:pPr>
    </w:p>
    <w:p w14:paraId="464C98C9" w14:textId="6721DB86" w:rsidR="00795DCC" w:rsidRPr="007F4153" w:rsidRDefault="00795DCC" w:rsidP="00795DCC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</w:rPr>
        <w:t>1.</w:t>
      </w:r>
      <w:r w:rsidRPr="007F4153">
        <w:rPr>
          <w:rFonts w:ascii="Calibri" w:hAnsi="Calibri" w:cs="Calibri"/>
        </w:rPr>
        <w:tab/>
      </w:r>
      <w:r w:rsidRPr="007F4153">
        <w:rPr>
          <w:rFonts w:ascii="Calibri" w:hAnsi="Calibri" w:cs="Calibri"/>
        </w:rPr>
        <w:tab/>
      </w:r>
      <w:r w:rsidRPr="007F4153">
        <w:rPr>
          <w:rFonts w:ascii="Calibri" w:hAnsi="Calibri" w:cs="Calibri"/>
          <w:b/>
          <w:bCs/>
        </w:rPr>
        <w:t>____________________________________________________</w:t>
      </w:r>
      <w:r w:rsidR="007F4153" w:rsidRPr="007F4153">
        <w:rPr>
          <w:rFonts w:ascii="Calibri" w:hAnsi="Calibri" w:cs="Calibri"/>
          <w:b/>
          <w:bCs/>
        </w:rPr>
        <w:t>______________</w:t>
      </w:r>
    </w:p>
    <w:p w14:paraId="3AEA47F9" w14:textId="038E3642" w:rsidR="00795DCC" w:rsidRPr="007F4153" w:rsidRDefault="00795DCC" w:rsidP="00795DCC">
      <w:pPr>
        <w:rPr>
          <w:rFonts w:ascii="Calibri" w:hAnsi="Calibri" w:cs="Calibri"/>
        </w:rPr>
      </w:pPr>
    </w:p>
    <w:p w14:paraId="042C2825" w14:textId="77777777" w:rsidR="007F4153" w:rsidRPr="007F4153" w:rsidRDefault="00795DCC" w:rsidP="007F4153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</w:rPr>
        <w:t>2.</w:t>
      </w:r>
      <w:r w:rsidRPr="007F4153">
        <w:rPr>
          <w:rFonts w:ascii="Calibri" w:hAnsi="Calibri" w:cs="Calibri"/>
        </w:rPr>
        <w:tab/>
      </w:r>
      <w:r w:rsidRPr="007F4153">
        <w:rPr>
          <w:rFonts w:ascii="Calibri" w:hAnsi="Calibri" w:cs="Calibri"/>
        </w:rPr>
        <w:tab/>
      </w:r>
      <w:r w:rsidR="007F4153" w:rsidRPr="007F4153">
        <w:rPr>
          <w:rFonts w:ascii="Calibri" w:hAnsi="Calibri" w:cs="Calibri"/>
          <w:b/>
          <w:bCs/>
        </w:rPr>
        <w:t>__________________________________________________________________</w:t>
      </w:r>
    </w:p>
    <w:p w14:paraId="48D7E377" w14:textId="2D0CB8D5" w:rsidR="00795DCC" w:rsidRPr="007F4153" w:rsidRDefault="00795DCC" w:rsidP="007F4153">
      <w:pPr>
        <w:shd w:val="clear" w:color="auto" w:fill="FFFFFF" w:themeFill="background1"/>
        <w:contextualSpacing/>
        <w:rPr>
          <w:rFonts w:ascii="Calibri" w:hAnsi="Calibri" w:cs="Calibri"/>
        </w:rPr>
      </w:pPr>
    </w:p>
    <w:p w14:paraId="15C53A08" w14:textId="77777777" w:rsidR="007F4153" w:rsidRPr="007F4153" w:rsidRDefault="00795DCC" w:rsidP="007F4153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</w:rPr>
        <w:t>3.</w:t>
      </w:r>
      <w:r w:rsidRPr="007F4153">
        <w:rPr>
          <w:rFonts w:ascii="Calibri" w:hAnsi="Calibri" w:cs="Calibri"/>
        </w:rPr>
        <w:tab/>
      </w:r>
      <w:r w:rsidRPr="007F4153">
        <w:rPr>
          <w:rFonts w:ascii="Calibri" w:hAnsi="Calibri" w:cs="Calibri"/>
        </w:rPr>
        <w:tab/>
      </w:r>
      <w:r w:rsidR="007F4153" w:rsidRPr="007F4153">
        <w:rPr>
          <w:rFonts w:ascii="Calibri" w:hAnsi="Calibri" w:cs="Calibri"/>
          <w:b/>
          <w:bCs/>
        </w:rPr>
        <w:t>__________________________________________________________________</w:t>
      </w:r>
    </w:p>
    <w:p w14:paraId="1D3E1510" w14:textId="64E4FF69" w:rsidR="00795DCC" w:rsidRPr="007F4153" w:rsidRDefault="00795DCC" w:rsidP="00795DCC">
      <w:pPr>
        <w:rPr>
          <w:rFonts w:ascii="Calibri" w:hAnsi="Calibri" w:cs="Calibri"/>
        </w:rPr>
      </w:pPr>
    </w:p>
    <w:p w14:paraId="3AFA37A2" w14:textId="77777777" w:rsidR="007F4153" w:rsidRPr="007F4153" w:rsidRDefault="00795DCC" w:rsidP="007F4153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 w:rsidRPr="007F4153">
        <w:rPr>
          <w:rFonts w:ascii="Calibri" w:hAnsi="Calibri" w:cs="Calibri"/>
        </w:rPr>
        <w:t>4.</w:t>
      </w:r>
      <w:r w:rsidRPr="007F4153">
        <w:rPr>
          <w:rFonts w:ascii="Calibri" w:hAnsi="Calibri" w:cs="Calibri"/>
        </w:rPr>
        <w:tab/>
      </w:r>
      <w:r w:rsidRPr="007F4153">
        <w:rPr>
          <w:rFonts w:ascii="Calibri" w:hAnsi="Calibri" w:cs="Calibri"/>
        </w:rPr>
        <w:tab/>
      </w:r>
      <w:r w:rsidR="007F4153" w:rsidRPr="007F4153">
        <w:rPr>
          <w:rFonts w:ascii="Calibri" w:hAnsi="Calibri" w:cs="Calibri"/>
          <w:b/>
          <w:bCs/>
        </w:rPr>
        <w:t>__________________________________________________________________</w:t>
      </w:r>
    </w:p>
    <w:p w14:paraId="24B7B07B" w14:textId="2C3517A5" w:rsidR="00795DCC" w:rsidRPr="007F4153" w:rsidRDefault="00795DCC" w:rsidP="00795DCC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</w:p>
    <w:p w14:paraId="5E5576A6" w14:textId="2504473E" w:rsidR="007F4153" w:rsidRPr="007F4153" w:rsidRDefault="007F4153" w:rsidP="007F4153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F4153">
        <w:rPr>
          <w:rFonts w:ascii="Calibri" w:hAnsi="Calibri" w:cs="Calibri"/>
          <w:b/>
          <w:bCs/>
        </w:rPr>
        <w:t>__________________________________________________________________</w:t>
      </w:r>
    </w:p>
    <w:p w14:paraId="71BACF91" w14:textId="0FB599CC" w:rsidR="00795DCC" w:rsidRPr="007F4153" w:rsidRDefault="00795DCC" w:rsidP="00795DCC">
      <w:pPr>
        <w:rPr>
          <w:rFonts w:ascii="Calibri" w:hAnsi="Calibri" w:cs="Calibri"/>
        </w:rPr>
      </w:pPr>
    </w:p>
    <w:p w14:paraId="1911FA3D" w14:textId="302DDFC7" w:rsidR="007F4153" w:rsidRPr="007F4153" w:rsidRDefault="007F4153" w:rsidP="007F4153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F4153">
        <w:rPr>
          <w:rFonts w:ascii="Calibri" w:hAnsi="Calibri" w:cs="Calibri"/>
          <w:b/>
          <w:bCs/>
        </w:rPr>
        <w:t>__________________________________________________________________</w:t>
      </w:r>
    </w:p>
    <w:p w14:paraId="58DDA112" w14:textId="61B9C7E8" w:rsidR="00795DCC" w:rsidRPr="007F4153" w:rsidRDefault="00795DCC" w:rsidP="00542320">
      <w:pPr>
        <w:contextualSpacing/>
        <w:jc w:val="both"/>
        <w:rPr>
          <w:rFonts w:ascii="Calibri" w:hAnsi="Calibri" w:cs="Calibri"/>
        </w:rPr>
      </w:pPr>
    </w:p>
    <w:p w14:paraId="24E4E7E8" w14:textId="6AEEAF5B" w:rsidR="007F4153" w:rsidRPr="007F4153" w:rsidRDefault="007F4153" w:rsidP="007F4153">
      <w:pPr>
        <w:shd w:val="clear" w:color="auto" w:fill="FFFFFF" w:themeFill="background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F4153">
        <w:rPr>
          <w:rFonts w:ascii="Calibri" w:hAnsi="Calibri" w:cs="Calibri"/>
          <w:b/>
          <w:bCs/>
        </w:rPr>
        <w:t>__________________________________________________________________</w:t>
      </w:r>
    </w:p>
    <w:p w14:paraId="7435ABCD" w14:textId="7CA17530" w:rsidR="00795DCC" w:rsidRDefault="00795DCC" w:rsidP="00542320">
      <w:pPr>
        <w:contextualSpacing/>
        <w:jc w:val="both"/>
        <w:rPr>
          <w:rFonts w:ascii="Calibri" w:hAnsi="Calibri" w:cs="Calibri"/>
        </w:rPr>
      </w:pPr>
    </w:p>
    <w:p w14:paraId="666F8E79" w14:textId="77777777" w:rsidR="007F4153" w:rsidRPr="007F4153" w:rsidRDefault="007F4153" w:rsidP="00542320">
      <w:pPr>
        <w:contextualSpacing/>
        <w:jc w:val="both"/>
        <w:rPr>
          <w:rFonts w:ascii="Calibri" w:hAnsi="Calibri" w:cs="Calibri"/>
        </w:rPr>
      </w:pPr>
    </w:p>
    <w:p w14:paraId="02821CB5" w14:textId="77777777" w:rsidR="00542320" w:rsidRPr="007F4153" w:rsidRDefault="00542320" w:rsidP="00542320">
      <w:pPr>
        <w:pStyle w:val="Zkladntext"/>
        <w:rPr>
          <w:rFonts w:ascii="Calibri" w:hAnsi="Calibri" w:cs="Calibri"/>
        </w:rPr>
      </w:pPr>
      <w:r w:rsidRPr="007F4153">
        <w:rPr>
          <w:rFonts w:ascii="Calibri" w:hAnsi="Calibri" w:cs="Calibri"/>
        </w:rPr>
        <w:t>V ________________________________dne___________________</w:t>
      </w:r>
    </w:p>
    <w:p w14:paraId="4CF56922" w14:textId="77777777" w:rsidR="00542320" w:rsidRPr="007F4153" w:rsidRDefault="00542320" w:rsidP="00542320">
      <w:pPr>
        <w:pStyle w:val="Zkladntext"/>
        <w:rPr>
          <w:rFonts w:ascii="Calibri" w:hAnsi="Calibri" w:cs="Calibri"/>
          <w:b/>
        </w:rPr>
      </w:pPr>
    </w:p>
    <w:p w14:paraId="7DCF1BAF" w14:textId="77777777" w:rsidR="00542320" w:rsidRPr="007F4153" w:rsidRDefault="00542320" w:rsidP="00542320">
      <w:pPr>
        <w:pStyle w:val="Zkladntext"/>
        <w:rPr>
          <w:rFonts w:ascii="Calibri" w:hAnsi="Calibri" w:cs="Calibri"/>
        </w:rPr>
      </w:pPr>
      <w:r w:rsidRPr="007F4153">
        <w:rPr>
          <w:rFonts w:ascii="Calibri" w:hAnsi="Calibri" w:cs="Calibri"/>
        </w:rPr>
        <w:t>_____________________________________</w:t>
      </w:r>
    </w:p>
    <w:p w14:paraId="0D65FCB7" w14:textId="77777777" w:rsidR="00542320" w:rsidRPr="007F4153" w:rsidRDefault="00542320" w:rsidP="00542320">
      <w:pPr>
        <w:pStyle w:val="Zkladntext"/>
        <w:rPr>
          <w:rFonts w:ascii="Calibri" w:hAnsi="Calibri" w:cs="Calibri"/>
          <w:b/>
        </w:rPr>
      </w:pPr>
      <w:r w:rsidRPr="007F4153">
        <w:rPr>
          <w:rFonts w:ascii="Calibri" w:hAnsi="Calibri" w:cs="Calibri"/>
          <w:b/>
        </w:rPr>
        <w:t>podpis Subjektu údajů</w:t>
      </w:r>
    </w:p>
    <w:p w14:paraId="3677D409" w14:textId="77777777" w:rsidR="00542320" w:rsidRDefault="00542320" w:rsidP="00542320">
      <w:pPr>
        <w:contextualSpacing/>
        <w:jc w:val="both"/>
        <w:rPr>
          <w:rFonts w:ascii="Calibri" w:hAnsi="Calibri" w:cs="Calibri"/>
          <w:b/>
        </w:rPr>
      </w:pPr>
    </w:p>
    <w:p w14:paraId="609707BE" w14:textId="77777777" w:rsidR="007F4153" w:rsidRPr="007F4153" w:rsidRDefault="007F4153" w:rsidP="00542320">
      <w:pPr>
        <w:contextualSpacing/>
        <w:jc w:val="both"/>
        <w:rPr>
          <w:rFonts w:ascii="Calibri" w:hAnsi="Calibri" w:cs="Calibri"/>
          <w:b/>
        </w:rPr>
      </w:pPr>
    </w:p>
    <w:p w14:paraId="2E0E40A0" w14:textId="77777777" w:rsidR="00542320" w:rsidRPr="007F4153" w:rsidRDefault="00542320" w:rsidP="00542320">
      <w:p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F4153">
        <w:rPr>
          <w:rFonts w:ascii="Calibri" w:hAnsi="Calibri" w:cs="Calibri"/>
          <w:b/>
          <w:sz w:val="22"/>
          <w:szCs w:val="22"/>
        </w:rPr>
        <w:t>Poučení Subjektu údajů</w:t>
      </w:r>
    </w:p>
    <w:p w14:paraId="73D20E6B" w14:textId="77777777" w:rsidR="00542320" w:rsidRPr="007F4153" w:rsidRDefault="00542320" w:rsidP="00542320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C8005F9" w14:textId="77777777" w:rsidR="00542320" w:rsidRPr="007F4153" w:rsidRDefault="00542320" w:rsidP="00542320">
      <w:pPr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7F4153">
        <w:rPr>
          <w:rFonts w:ascii="Calibri" w:hAnsi="Calibri" w:cs="Calibri"/>
          <w:spacing w:val="-4"/>
          <w:sz w:val="22"/>
          <w:szCs w:val="22"/>
        </w:rPr>
        <w:t xml:space="preserve">Správce tímto v souladu s ustanovením čl. 13 Nařízení Evropského parlamentu a Rady (EU) č. </w:t>
      </w:r>
      <w:r w:rsidRPr="007F4153">
        <w:rPr>
          <w:rFonts w:ascii="Calibri" w:hAnsi="Calibri" w:cs="Calibri"/>
          <w:bCs/>
          <w:spacing w:val="-4"/>
          <w:sz w:val="22"/>
          <w:szCs w:val="22"/>
        </w:rPr>
        <w:t>2016/679 ze dne 27. dubna 2016, obecného nařízení o ochraně osobních údajů</w:t>
      </w:r>
      <w:r w:rsidRPr="007F4153">
        <w:rPr>
          <w:rFonts w:ascii="Calibri" w:hAnsi="Calibri" w:cs="Calibri"/>
          <w:spacing w:val="-4"/>
          <w:sz w:val="22"/>
          <w:szCs w:val="22"/>
        </w:rPr>
        <w:t xml:space="preserve"> (dále jen „</w:t>
      </w:r>
      <w:r w:rsidRPr="007F4153">
        <w:rPr>
          <w:rFonts w:ascii="Calibri" w:hAnsi="Calibri" w:cs="Calibri"/>
          <w:b/>
          <w:spacing w:val="-4"/>
          <w:sz w:val="22"/>
          <w:szCs w:val="22"/>
        </w:rPr>
        <w:t>Nařízení</w:t>
      </w:r>
      <w:r w:rsidRPr="007F4153">
        <w:rPr>
          <w:rFonts w:ascii="Calibri" w:hAnsi="Calibri" w:cs="Calibri"/>
          <w:spacing w:val="-4"/>
          <w:sz w:val="22"/>
          <w:szCs w:val="22"/>
        </w:rPr>
        <w:t>“), informuje, že:</w:t>
      </w:r>
    </w:p>
    <w:p w14:paraId="3671F8E6" w14:textId="77777777" w:rsidR="00542320" w:rsidRPr="007F4153" w:rsidRDefault="00542320" w:rsidP="00542320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bCs/>
          <w:spacing w:val="-4"/>
          <w:sz w:val="22"/>
          <w:szCs w:val="22"/>
          <w:lang w:val="cs-CZ"/>
        </w:rPr>
      </w:pPr>
      <w:r w:rsidRPr="007F4153">
        <w:rPr>
          <w:rFonts w:ascii="Calibri" w:hAnsi="Calibri" w:cs="Calibri"/>
          <w:bCs/>
          <w:spacing w:val="-4"/>
          <w:sz w:val="22"/>
          <w:szCs w:val="22"/>
          <w:lang w:val="cs-CZ"/>
        </w:rPr>
        <w:t>osobní údaje Subjektu údajů budou zpracovány na základě jeho svobodného souhlasu, a to za výše uvedených podmínek,</w:t>
      </w:r>
    </w:p>
    <w:p w14:paraId="4D66686B" w14:textId="77777777" w:rsidR="00542320" w:rsidRPr="007F4153" w:rsidRDefault="00542320" w:rsidP="00542320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bCs/>
          <w:spacing w:val="-4"/>
          <w:sz w:val="22"/>
          <w:szCs w:val="22"/>
          <w:lang w:val="cs-CZ"/>
        </w:rPr>
      </w:pPr>
      <w:r w:rsidRPr="007F4153">
        <w:rPr>
          <w:rFonts w:ascii="Calibri" w:hAnsi="Calibri" w:cs="Calibri"/>
          <w:bCs/>
          <w:spacing w:val="-4"/>
          <w:sz w:val="22"/>
          <w:szCs w:val="22"/>
          <w:lang w:val="cs-CZ"/>
        </w:rPr>
        <w:t>důvodem poskytnutí osobních údajů Subjektu údajů je zájem Správce o zasílání informací, což by bez poskytnutí těchto údajů nebylo možné,</w:t>
      </w:r>
    </w:p>
    <w:p w14:paraId="1A3D85B9" w14:textId="008D7354" w:rsidR="00795DCC" w:rsidRPr="007F4153" w:rsidRDefault="00542320" w:rsidP="007F4153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7F4153">
        <w:rPr>
          <w:rFonts w:ascii="Calibri" w:hAnsi="Calibri" w:cs="Calibri"/>
          <w:bCs/>
          <w:spacing w:val="-4"/>
          <w:sz w:val="22"/>
          <w:szCs w:val="22"/>
          <w:lang w:val="cs-CZ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 ochranu osobních údajů, má-li za to, že Správce při zpracování osobních údajů postupuje v rozporu s Nařízením.</w:t>
      </w:r>
    </w:p>
    <w:sectPr w:rsidR="00795DCC" w:rsidRPr="007F4153">
      <w:headerReference w:type="default" r:id="rId7"/>
      <w:footerReference w:type="default" r:id="rId8"/>
      <w:pgSz w:w="11906" w:h="16838"/>
      <w:pgMar w:top="567" w:right="680" w:bottom="1890" w:left="680" w:header="0" w:footer="567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EE388" w14:textId="77777777" w:rsidR="00583BEA" w:rsidRDefault="00583BEA">
      <w:r>
        <w:separator/>
      </w:r>
    </w:p>
  </w:endnote>
  <w:endnote w:type="continuationSeparator" w:id="0">
    <w:p w14:paraId="1EC83F63" w14:textId="77777777" w:rsidR="00583BEA" w:rsidRDefault="0058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C33B" w14:textId="1ACBB348" w:rsidR="000A1F7C" w:rsidRDefault="0067003E">
    <w:pPr>
      <w:pStyle w:val="Zkladntext"/>
    </w:pPr>
    <w:r>
      <w:rPr>
        <w:noProof/>
        <w:lang w:eastAsia="cs-CZ" w:bidi="ar-SA"/>
      </w:rPr>
      <mc:AlternateContent>
        <mc:Choice Requires="wps">
          <w:drawing>
            <wp:anchor distT="4294967295" distB="4294967295" distL="0" distR="0" simplePos="0" relativeHeight="3" behindDoc="0" locked="0" layoutInCell="1" allowOverlap="1" wp14:anchorId="7FC5E572" wp14:editId="31F4E396">
              <wp:simplePos x="0" y="0"/>
              <wp:positionH relativeFrom="column">
                <wp:posOffset>0</wp:posOffset>
              </wp:positionH>
              <wp:positionV relativeFrom="paragraph">
                <wp:posOffset>130809</wp:posOffset>
              </wp:positionV>
              <wp:extent cx="67056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ln w="0">
                        <a:solidFill>
                          <a:srgbClr val="5C8526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D31ED" id="Přímá spojnice 2" o:spid="_x0000_s1026" style="position:absolute;z-index:3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0,10.3pt" to="52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" strokecolor="#5c8526" strokeweight="0">
              <o:lock v:ext="edit" shapetype="f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9"/>
      <w:gridCol w:w="2669"/>
      <w:gridCol w:w="2238"/>
      <w:gridCol w:w="2640"/>
    </w:tblGrid>
    <w:tr w:rsidR="000A1F7C" w14:paraId="3F4897F6" w14:textId="77777777">
      <w:tc>
        <w:tcPr>
          <w:tcW w:w="2999" w:type="dxa"/>
        </w:tcPr>
        <w:p w14:paraId="66C96DE5" w14:textId="77777777" w:rsidR="000A1F7C" w:rsidRDefault="00583BE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Telefon:</w:t>
          </w:r>
          <w:r>
            <w:rPr>
              <w:rFonts w:ascii="Arial" w:hAnsi="Arial"/>
              <w:sz w:val="16"/>
              <w:szCs w:val="16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FILLIN "parSchOrgTel1"</w:instrText>
          </w:r>
          <w:r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499 886 341</w:t>
          </w:r>
          <w:r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669" w:type="dxa"/>
        </w:tcPr>
        <w:p w14:paraId="5889E4A0" w14:textId="77777777" w:rsidR="000A1F7C" w:rsidRDefault="00583BE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Url: </w:t>
          </w:r>
          <w:r>
            <w:rPr>
              <w:rFonts w:ascii="Arial" w:hAnsi="Arial"/>
              <w:sz w:val="16"/>
              <w:szCs w:val="16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FILLIN "parSchOrgweb"</w:instrText>
          </w:r>
          <w:r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www.malesvatonovice.cz</w:t>
          </w:r>
          <w:r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238" w:type="dxa"/>
        </w:tcPr>
        <w:p w14:paraId="3D14A052" w14:textId="77777777" w:rsidR="000A1F7C" w:rsidRDefault="000A1F7C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640" w:type="dxa"/>
        </w:tcPr>
        <w:p w14:paraId="5B574D98" w14:textId="77777777" w:rsidR="000A1F7C" w:rsidRDefault="00583BE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DS: </w:t>
          </w:r>
          <w:r>
            <w:rPr>
              <w:rFonts w:ascii="Arial" w:hAnsi="Arial"/>
              <w:sz w:val="16"/>
              <w:szCs w:val="16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FILLIN "parSchDatovaSchrankaId"</w:instrText>
          </w:r>
          <w:r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zcfbcuz</w:t>
          </w:r>
          <w:r>
            <w:rPr>
              <w:rFonts w:ascii="Arial" w:hAnsi="Arial"/>
              <w:sz w:val="16"/>
              <w:szCs w:val="16"/>
            </w:rPr>
            <w:fldChar w:fldCharType="end"/>
          </w:r>
        </w:p>
      </w:tc>
    </w:tr>
    <w:tr w:rsidR="000A1F7C" w14:paraId="5EB84782" w14:textId="77777777">
      <w:tc>
        <w:tcPr>
          <w:tcW w:w="2999" w:type="dxa"/>
        </w:tcPr>
        <w:p w14:paraId="5EFA86BE" w14:textId="77777777" w:rsidR="000A1F7C" w:rsidRDefault="00583BE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E-mail:</w:t>
          </w:r>
          <w:r>
            <w:rPr>
              <w:rFonts w:ascii="Arial" w:hAnsi="Arial"/>
              <w:sz w:val="16"/>
              <w:szCs w:val="16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FILLIN "parSchOrgEmail"</w:instrText>
          </w:r>
          <w:r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podatelna@malesvatonovice.cz</w:t>
          </w:r>
          <w:r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669" w:type="dxa"/>
        </w:tcPr>
        <w:p w14:paraId="4C1000B6" w14:textId="77777777" w:rsidR="000A1F7C" w:rsidRDefault="00583BE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Bankovní spojení: </w:t>
          </w:r>
          <w:r>
            <w:rPr>
              <w:rFonts w:ascii="Arial" w:hAnsi="Arial"/>
              <w:b/>
              <w:bCs/>
              <w:color w:val="1F497D"/>
              <w:sz w:val="16"/>
              <w:szCs w:val="16"/>
            </w:rPr>
            <w:t>Česká spořitelna</w:t>
          </w:r>
        </w:p>
      </w:tc>
      <w:tc>
        <w:tcPr>
          <w:tcW w:w="2238" w:type="dxa"/>
        </w:tcPr>
        <w:p w14:paraId="1CF83038" w14:textId="77777777" w:rsidR="000A1F7C" w:rsidRDefault="00583BE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č.ú.: </w:t>
          </w:r>
          <w:r>
            <w:rPr>
              <w:rFonts w:ascii="Arial" w:hAnsi="Arial"/>
              <w:b/>
              <w:bCs/>
              <w:color w:val="1F497D"/>
              <w:sz w:val="16"/>
              <w:szCs w:val="16"/>
            </w:rPr>
            <w:t>2906215349/0800</w:t>
          </w:r>
        </w:p>
      </w:tc>
      <w:tc>
        <w:tcPr>
          <w:tcW w:w="2640" w:type="dxa"/>
        </w:tcPr>
        <w:p w14:paraId="785E8F9C" w14:textId="77777777" w:rsidR="000A1F7C" w:rsidRDefault="00583BE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IČO: </w:t>
          </w:r>
          <w:r>
            <w:rPr>
              <w:rFonts w:ascii="Arial" w:hAnsi="Arial"/>
              <w:sz w:val="16"/>
              <w:szCs w:val="16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FILLIN "parSchOrgIco"</w:instrText>
          </w:r>
          <w:r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00278114</w:t>
          </w:r>
          <w:r>
            <w:rPr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5E9C3F89" w14:textId="77777777" w:rsidR="000A1F7C" w:rsidRDefault="000A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F865" w14:textId="77777777" w:rsidR="00583BEA" w:rsidRDefault="00583BEA">
      <w:r>
        <w:separator/>
      </w:r>
    </w:p>
  </w:footnote>
  <w:footnote w:type="continuationSeparator" w:id="0">
    <w:p w14:paraId="7F8271F5" w14:textId="77777777" w:rsidR="00583BEA" w:rsidRDefault="0058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ECF26" w14:textId="77777777" w:rsidR="00675A88" w:rsidRDefault="00675A88" w:rsidP="00542320">
    <w:pPr>
      <w:pStyle w:val="Zhlav"/>
      <w:ind w:left="3015" w:hanging="3015"/>
    </w:pPr>
  </w:p>
  <w:p w14:paraId="663D8D1E" w14:textId="77777777" w:rsidR="00542320" w:rsidRDefault="00542320" w:rsidP="00542320">
    <w:pPr>
      <w:pStyle w:val="Zhlav"/>
      <w:ind w:left="3015" w:hanging="3015"/>
    </w:pPr>
    <w:r>
      <w:rPr>
        <w:rFonts w:ascii="Arial" w:hAnsi="Arial"/>
        <w:noProof/>
        <w:sz w:val="20"/>
        <w:szCs w:val="20"/>
        <w:lang w:eastAsia="cs-CZ" w:bidi="ar-SA"/>
      </w:rPr>
      <w:drawing>
        <wp:anchor distT="0" distB="0" distL="0" distR="0" simplePos="0" relativeHeight="251659776" behindDoc="0" locked="0" layoutInCell="0" allowOverlap="1" wp14:anchorId="4B7DB918" wp14:editId="3132AA8E">
          <wp:simplePos x="0" y="0"/>
          <wp:positionH relativeFrom="column">
            <wp:posOffset>295275</wp:posOffset>
          </wp:positionH>
          <wp:positionV relativeFrom="paragraph">
            <wp:posOffset>76200</wp:posOffset>
          </wp:positionV>
          <wp:extent cx="449580" cy="521970"/>
          <wp:effectExtent l="0" t="0" r="0" b="0"/>
          <wp:wrapSquare wrapText="right"/>
          <wp:docPr id="1" name="28bf7c6d-f135-4c33-82b4-2268190b25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8bf7c6d-f135-4c33-82b4-2268190b25d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ascii="Calibri" w:hAnsi="Calibri"/>
        <w:b/>
        <w:bCs/>
        <w:sz w:val="36"/>
        <w:szCs w:val="36"/>
      </w:rPr>
      <w:fldChar w:fldCharType="begin"/>
    </w:r>
    <w:r>
      <w:rPr>
        <w:rFonts w:ascii="Calibri" w:hAnsi="Calibri"/>
        <w:b/>
        <w:bCs/>
        <w:sz w:val="36"/>
        <w:szCs w:val="36"/>
      </w:rPr>
      <w:instrText xml:space="preserve"> FILLIN "parSchUradNazev"</w:instrText>
    </w:r>
    <w:r>
      <w:rPr>
        <w:rFonts w:ascii="Calibri" w:hAnsi="Calibri"/>
        <w:b/>
        <w:bCs/>
        <w:sz w:val="36"/>
        <w:szCs w:val="36"/>
      </w:rPr>
      <w:fldChar w:fldCharType="separate"/>
    </w:r>
    <w:r>
      <w:rPr>
        <w:rFonts w:ascii="Calibri" w:hAnsi="Calibri"/>
        <w:b/>
        <w:bCs/>
        <w:sz w:val="36"/>
        <w:szCs w:val="36"/>
      </w:rPr>
      <w:t>Obecní úřad Malé Svatoňovice</w:t>
    </w:r>
    <w:r>
      <w:rPr>
        <w:rFonts w:ascii="Calibri" w:hAnsi="Calibri"/>
        <w:b/>
        <w:bCs/>
        <w:sz w:val="36"/>
        <w:szCs w:val="36"/>
      </w:rPr>
      <w:fldChar w:fldCharType="end"/>
    </w:r>
    <w:r>
      <w:rPr>
        <w:rFonts w:ascii="Calibri" w:hAnsi="Calibri"/>
        <w:b/>
        <w:bCs/>
        <w:sz w:val="36"/>
        <w:szCs w:val="36"/>
      </w:rPr>
      <w:t xml:space="preserve">   </w:t>
    </w:r>
    <w:r>
      <w:rPr>
        <w:rFonts w:ascii="Calibri" w:hAnsi="Calibri"/>
        <w:b/>
        <w:bCs/>
        <w:sz w:val="36"/>
        <w:szCs w:val="36"/>
      </w:rPr>
      <w:br/>
    </w:r>
    <w:r>
      <w:rPr>
        <w:rFonts w:ascii="Calibri" w:hAnsi="Calibri"/>
      </w:rPr>
      <w:fldChar w:fldCharType="begin"/>
    </w:r>
    <w:r>
      <w:rPr>
        <w:rFonts w:ascii="Calibri" w:hAnsi="Calibri"/>
        <w:szCs w:val="24"/>
      </w:rPr>
      <w:instrText xml:space="preserve"> FILLIN "parSchOrgUlice"</w:instrText>
    </w:r>
    <w:r>
      <w:rPr>
        <w:rFonts w:ascii="Calibri" w:hAnsi="Calibri"/>
      </w:rPr>
      <w:fldChar w:fldCharType="separate"/>
    </w:r>
    <w:r>
      <w:rPr>
        <w:rFonts w:ascii="Calibri" w:hAnsi="Calibri"/>
        <w:szCs w:val="24"/>
      </w:rPr>
      <w:t>Nádražní</w:t>
    </w:r>
    <w:r>
      <w:rPr>
        <w:rFonts w:ascii="Calibri" w:hAnsi="Calibri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  <w:szCs w:val="24"/>
      </w:rPr>
      <w:instrText xml:space="preserve"> FILLIN "parSchOrgCisDom"</w:instrText>
    </w:r>
    <w:r>
      <w:rPr>
        <w:rFonts w:ascii="Calibri" w:hAnsi="Calibri"/>
      </w:rPr>
      <w:fldChar w:fldCharType="separate"/>
    </w:r>
    <w:r>
      <w:rPr>
        <w:rFonts w:ascii="Calibri" w:hAnsi="Calibri"/>
        <w:szCs w:val="24"/>
      </w:rPr>
      <w:t>105</w:t>
    </w:r>
    <w:r>
      <w:rPr>
        <w:rFonts w:ascii="Calibri" w:hAnsi="Calibri"/>
      </w:rPr>
      <w:fldChar w:fldCharType="end"/>
    </w:r>
    <w:r>
      <w:rPr>
        <w:rFonts w:ascii="Arial" w:hAnsi="Arial"/>
        <w:sz w:val="16"/>
        <w:szCs w:val="16"/>
      </w:rPr>
      <w:t xml:space="preserve"> ,  </w:t>
    </w:r>
    <w:r>
      <w:rPr>
        <w:rFonts w:ascii="Calibri" w:hAnsi="Calibri"/>
      </w:rPr>
      <w:fldChar w:fldCharType="begin"/>
    </w:r>
    <w:r>
      <w:rPr>
        <w:rFonts w:ascii="Calibri" w:hAnsi="Calibri"/>
        <w:szCs w:val="24"/>
      </w:rPr>
      <w:instrText xml:space="preserve"> FILLIN "parSchOrgPsc"</w:instrText>
    </w:r>
    <w:r>
      <w:rPr>
        <w:rFonts w:ascii="Calibri" w:hAnsi="Calibri"/>
      </w:rPr>
      <w:fldChar w:fldCharType="separate"/>
    </w:r>
    <w:r>
      <w:rPr>
        <w:rFonts w:ascii="Calibri" w:hAnsi="Calibri"/>
        <w:szCs w:val="24"/>
      </w:rPr>
      <w:t>542 34</w:t>
    </w:r>
    <w:r>
      <w:rPr>
        <w:rFonts w:ascii="Calibri" w:hAnsi="Calibri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  <w:szCs w:val="24"/>
      </w:rPr>
      <w:instrText xml:space="preserve"> FILLIN "parSchOrgNazevObec"</w:instrText>
    </w:r>
    <w:r>
      <w:rPr>
        <w:rFonts w:ascii="Calibri" w:hAnsi="Calibri"/>
      </w:rPr>
      <w:fldChar w:fldCharType="separate"/>
    </w:r>
    <w:r>
      <w:rPr>
        <w:rFonts w:ascii="Calibri" w:hAnsi="Calibri"/>
        <w:szCs w:val="24"/>
      </w:rPr>
      <w:t>Malé Svatoňovice</w:t>
    </w:r>
    <w:r>
      <w:rPr>
        <w:rFonts w:ascii="Calibri" w:hAnsi="Calibri"/>
      </w:rPr>
      <w:fldChar w:fldCharType="end"/>
    </w:r>
    <w:r>
      <w:rPr>
        <w:rFonts w:ascii="Arial" w:hAnsi="Arial"/>
        <w:sz w:val="16"/>
        <w:szCs w:val="16"/>
      </w:rPr>
      <w:t xml:space="preserve">   </w:t>
    </w:r>
    <w:r>
      <w:ptab w:relativeTo="margin" w:alignment="right" w:leader="none"/>
    </w:r>
  </w:p>
  <w:p w14:paraId="625B9E19" w14:textId="77777777" w:rsidR="00542320" w:rsidRDefault="00542320" w:rsidP="00542320">
    <w:pPr>
      <w:pStyle w:val="Zhlav"/>
      <w:ind w:left="3015" w:hanging="30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D21"/>
    <w:multiLevelType w:val="multilevel"/>
    <w:tmpl w:val="6710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9A459D9"/>
    <w:multiLevelType w:val="hybridMultilevel"/>
    <w:tmpl w:val="3D461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4987"/>
    <w:multiLevelType w:val="multilevel"/>
    <w:tmpl w:val="ED36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0820D2F"/>
    <w:multiLevelType w:val="multilevel"/>
    <w:tmpl w:val="FBB4F522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7CF17A0"/>
    <w:multiLevelType w:val="multilevel"/>
    <w:tmpl w:val="3130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DEC25AC"/>
    <w:multiLevelType w:val="hybridMultilevel"/>
    <w:tmpl w:val="A7C23C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query w:val="SELECT * FROM keox.dbo.SSLDopis01$"/>
  </w:mailMerge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7C"/>
    <w:rsid w:val="000A1F7C"/>
    <w:rsid w:val="001920A5"/>
    <w:rsid w:val="00542320"/>
    <w:rsid w:val="00583BEA"/>
    <w:rsid w:val="0067003E"/>
    <w:rsid w:val="00675A88"/>
    <w:rsid w:val="006929F3"/>
    <w:rsid w:val="00795DCC"/>
    <w:rsid w:val="007F4153"/>
    <w:rsid w:val="008525D8"/>
    <w:rsid w:val="009A5EC5"/>
    <w:rsid w:val="00AB5DF6"/>
    <w:rsid w:val="00B80157"/>
    <w:rsid w:val="00C47A8F"/>
    <w:rsid w:val="00D83743"/>
    <w:rsid w:val="00E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C0F68B"/>
  <w15:docId w15:val="{04134168-1424-4E5D-8136-EA92837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153"/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5273"/>
        <w:tab w:val="right" w:pos="10546"/>
      </w:tabs>
    </w:pPr>
  </w:style>
  <w:style w:type="paragraph" w:customStyle="1" w:styleId="Normlntabulka1">
    <w:name w:val="Normální tabulka1"/>
    <w:qFormat/>
    <w:rPr>
      <w:rFonts w:eastAsia="Times New Roman" w:cs="Times New Roman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542320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val="en-GB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54232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4232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Goldmannová</dc:creator>
  <dc:description/>
  <cp:lastModifiedBy>Goldmannová</cp:lastModifiedBy>
  <cp:revision>2</cp:revision>
  <cp:lastPrinted>2025-12-09T10:09:00Z</cp:lastPrinted>
  <dcterms:created xsi:type="dcterms:W3CDTF">2025-12-17T15:45:00Z</dcterms:created>
  <dcterms:modified xsi:type="dcterms:W3CDTF">2025-12-17T15:45:00Z</dcterms:modified>
  <dc:language>cs-CZ</dc:language>
</cp:coreProperties>
</file>